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66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5564"/>
        <w:gridCol w:w="2014"/>
      </w:tblGrid>
      <w:tr w:rsidR="00A84E15" w14:paraId="06D0EC2B" w14:textId="77777777" w:rsidTr="00F12ACE">
        <w:trPr>
          <w:trHeight w:val="109"/>
        </w:trPr>
        <w:tc>
          <w:tcPr>
            <w:tcW w:w="3084" w:type="dxa"/>
            <w:vMerge w:val="restart"/>
            <w:shd w:val="clear" w:color="auto" w:fill="auto"/>
          </w:tcPr>
          <w:p w14:paraId="25EE9DEB" w14:textId="77777777" w:rsidR="00A84E15" w:rsidRDefault="00000000">
            <w:pPr>
              <w:spacing w:after="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br/>
              <w:t xml:space="preserve">Horaires :    </w:t>
            </w:r>
          </w:p>
        </w:tc>
        <w:tc>
          <w:tcPr>
            <w:tcW w:w="5564" w:type="dxa"/>
            <w:vMerge w:val="restart"/>
            <w:vAlign w:val="center"/>
          </w:tcPr>
          <w:p w14:paraId="4E2D078D" w14:textId="77777777" w:rsidR="00A84E15" w:rsidRPr="00DE0B43" w:rsidRDefault="00000000" w:rsidP="002620ED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color w:val="4BACC6" w:themeColor="accent5"/>
                <w:sz w:val="28"/>
                <w:szCs w:val="28"/>
              </w:rPr>
            </w:pPr>
            <w:r w:rsidRPr="00DE0B43">
              <w:rPr>
                <w:rFonts w:ascii="Book Antiqua" w:eastAsia="Book Antiqua" w:hAnsi="Book Antiqua" w:cs="Book Antiqua"/>
                <w:b/>
                <w:color w:val="4BACC6" w:themeColor="accent5"/>
                <w:sz w:val="28"/>
                <w:szCs w:val="28"/>
              </w:rPr>
              <w:t>Fiche de Poste</w:t>
            </w:r>
          </w:p>
          <w:p w14:paraId="30879B7E" w14:textId="0474C656" w:rsidR="00A84E15" w:rsidRDefault="001A3BB2" w:rsidP="002620ED">
            <w:pPr>
              <w:spacing w:after="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4BACC6" w:themeColor="accent5"/>
                <w:sz w:val="28"/>
                <w:szCs w:val="28"/>
              </w:rPr>
              <w:t>Psychomotricienne</w:t>
            </w:r>
          </w:p>
        </w:tc>
        <w:tc>
          <w:tcPr>
            <w:tcW w:w="2014" w:type="dxa"/>
            <w:shd w:val="clear" w:color="auto" w:fill="auto"/>
          </w:tcPr>
          <w:p w14:paraId="5D65007F" w14:textId="77777777" w:rsidR="00A84E15" w:rsidRDefault="00A84E15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A84E15" w14:paraId="6D7ACBFB" w14:textId="77777777" w:rsidTr="00DE0B43">
        <w:trPr>
          <w:trHeight w:val="67"/>
        </w:trPr>
        <w:tc>
          <w:tcPr>
            <w:tcW w:w="3084" w:type="dxa"/>
            <w:vMerge/>
            <w:shd w:val="clear" w:color="auto" w:fill="auto"/>
          </w:tcPr>
          <w:p w14:paraId="1800F3E8" w14:textId="77777777" w:rsidR="00A84E15" w:rsidRDefault="00A84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564" w:type="dxa"/>
            <w:vMerge/>
          </w:tcPr>
          <w:p w14:paraId="7799CD4A" w14:textId="77777777" w:rsidR="00A84E15" w:rsidRDefault="00A84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014" w:type="dxa"/>
            <w:shd w:val="clear" w:color="auto" w:fill="auto"/>
          </w:tcPr>
          <w:p w14:paraId="6265910F" w14:textId="77777777" w:rsidR="00A84E15" w:rsidRDefault="00A84E15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1AF04CBA" w14:textId="77777777" w:rsidR="00A84E15" w:rsidRDefault="00A84E15"/>
    <w:tbl>
      <w:tblPr>
        <w:tblStyle w:val="a0"/>
        <w:tblW w:w="10632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7485"/>
      </w:tblGrid>
      <w:tr w:rsidR="00A84E15" w14:paraId="76E45CCE" w14:textId="77777777" w:rsidTr="007C1036">
        <w:trPr>
          <w:trHeight w:val="360"/>
        </w:trPr>
        <w:tc>
          <w:tcPr>
            <w:tcW w:w="3147" w:type="dxa"/>
            <w:vAlign w:val="center"/>
          </w:tcPr>
          <w:p w14:paraId="0FBC4ED2" w14:textId="77777777" w:rsidR="00A84E15" w:rsidRPr="00F12ACE" w:rsidRDefault="00000000" w:rsidP="007C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  <w:r w:rsidRPr="00F12ACE">
              <w:rPr>
                <w:rFonts w:ascii="Verdana" w:eastAsia="Verdana" w:hAnsi="Verdana" w:cs="Verdana"/>
                <w:b/>
                <w:color w:val="31849B" w:themeColor="accent5" w:themeShade="BF"/>
              </w:rPr>
              <w:t>Cadre réglementaire</w:t>
            </w:r>
          </w:p>
        </w:tc>
        <w:tc>
          <w:tcPr>
            <w:tcW w:w="7485" w:type="dxa"/>
            <w:shd w:val="clear" w:color="auto" w:fill="auto"/>
          </w:tcPr>
          <w:p w14:paraId="46287A32" w14:textId="429A42BF" w:rsidR="00A84E15" w:rsidRPr="00330C27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330C27">
              <w:rPr>
                <w:rFonts w:ascii="Verdana" w:eastAsia="Verdana" w:hAnsi="Verdana" w:cs="Verdana"/>
                <w:sz w:val="20"/>
                <w:szCs w:val="20"/>
              </w:rPr>
              <w:t>Décret n°20</w:t>
            </w:r>
            <w:r w:rsidR="00330C27" w:rsidRPr="00330C27">
              <w:rPr>
                <w:rFonts w:ascii="Verdana" w:eastAsia="Verdana" w:hAnsi="Verdana" w:cs="Verdana"/>
                <w:sz w:val="20"/>
                <w:szCs w:val="20"/>
              </w:rPr>
              <w:t>16</w:t>
            </w:r>
            <w:r w:rsidRPr="00330C27"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="00330C27" w:rsidRPr="00330C27">
              <w:rPr>
                <w:rFonts w:ascii="Verdana" w:eastAsia="Verdana" w:hAnsi="Verdana" w:cs="Verdana"/>
                <w:sz w:val="20"/>
                <w:szCs w:val="20"/>
              </w:rPr>
              <w:t>1164</w:t>
            </w:r>
            <w:r w:rsidRPr="00330C27">
              <w:rPr>
                <w:rFonts w:ascii="Verdana" w:eastAsia="Verdana" w:hAnsi="Verdana" w:cs="Verdana"/>
                <w:sz w:val="20"/>
                <w:szCs w:val="20"/>
              </w:rPr>
              <w:t xml:space="preserve"> du 2</w:t>
            </w:r>
            <w:r w:rsidR="00330C27" w:rsidRPr="00330C27">
              <w:rPr>
                <w:rFonts w:ascii="Verdana" w:eastAsia="Verdana" w:hAnsi="Verdana" w:cs="Verdana"/>
                <w:sz w:val="20"/>
                <w:szCs w:val="20"/>
              </w:rPr>
              <w:t>6</w:t>
            </w:r>
            <w:r w:rsidRPr="00330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330C27" w:rsidRPr="00330C27">
              <w:rPr>
                <w:rFonts w:ascii="Verdana" w:eastAsia="Verdana" w:hAnsi="Verdana" w:cs="Verdana"/>
                <w:sz w:val="20"/>
                <w:szCs w:val="20"/>
              </w:rPr>
              <w:t>août</w:t>
            </w:r>
            <w:r w:rsidRPr="00330C27">
              <w:rPr>
                <w:rFonts w:ascii="Verdana" w:eastAsia="Verdana" w:hAnsi="Verdana" w:cs="Verdana"/>
                <w:sz w:val="20"/>
                <w:szCs w:val="20"/>
              </w:rPr>
              <w:t xml:space="preserve"> 20</w:t>
            </w:r>
            <w:r w:rsidR="00330C27" w:rsidRPr="00330C27">
              <w:rPr>
                <w:rFonts w:ascii="Verdana" w:eastAsia="Verdana" w:hAnsi="Verdana" w:cs="Verdana"/>
                <w:sz w:val="20"/>
                <w:szCs w:val="20"/>
              </w:rPr>
              <w:t>16</w:t>
            </w:r>
          </w:p>
          <w:p w14:paraId="19E4BAF1" w14:textId="77777777" w:rsidR="00A84E15" w:rsidRPr="001A3BB2" w:rsidRDefault="00A84E15">
            <w:pPr>
              <w:rPr>
                <w:rFonts w:ascii="Verdana" w:eastAsia="Verdana" w:hAnsi="Verdana" w:cs="Verdana"/>
                <w:sz w:val="21"/>
                <w:szCs w:val="21"/>
                <w:highlight w:val="yellow"/>
              </w:rPr>
            </w:pPr>
          </w:p>
        </w:tc>
      </w:tr>
      <w:tr w:rsidR="00A84E15" w14:paraId="476B6587" w14:textId="77777777" w:rsidTr="00A971CB">
        <w:trPr>
          <w:trHeight w:val="360"/>
        </w:trPr>
        <w:tc>
          <w:tcPr>
            <w:tcW w:w="3147" w:type="dxa"/>
            <w:vAlign w:val="center"/>
          </w:tcPr>
          <w:p w14:paraId="770A81C6" w14:textId="1CACABEB" w:rsidR="00A84E15" w:rsidRPr="00F12ACE" w:rsidRDefault="00000000" w:rsidP="00A9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  <w:r w:rsidRPr="00F12ACE">
              <w:rPr>
                <w:rFonts w:ascii="Verdana" w:eastAsia="Verdana" w:hAnsi="Verdana" w:cs="Verdana"/>
                <w:b/>
                <w:color w:val="31849B" w:themeColor="accent5" w:themeShade="BF"/>
              </w:rPr>
              <w:t>Liens hiérarchiques</w:t>
            </w:r>
          </w:p>
        </w:tc>
        <w:tc>
          <w:tcPr>
            <w:tcW w:w="7485" w:type="dxa"/>
            <w:shd w:val="clear" w:color="auto" w:fill="auto"/>
          </w:tcPr>
          <w:p w14:paraId="69218EAD" w14:textId="2F52CB44" w:rsidR="00A84E15" w:rsidRDefault="001A3BB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 psychomotricienne agit sous l’autorité hiérarchique du directeur de l’établissement.</w:t>
            </w:r>
          </w:p>
        </w:tc>
      </w:tr>
      <w:tr w:rsidR="00A84E15" w14:paraId="63EF53CB" w14:textId="77777777" w:rsidTr="007C1036">
        <w:trPr>
          <w:trHeight w:val="360"/>
        </w:trPr>
        <w:tc>
          <w:tcPr>
            <w:tcW w:w="3147" w:type="dxa"/>
            <w:vAlign w:val="center"/>
          </w:tcPr>
          <w:p w14:paraId="7E22CE58" w14:textId="77777777" w:rsidR="00A84E15" w:rsidRPr="00F12ACE" w:rsidRDefault="00A84E15" w:rsidP="007C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</w:p>
          <w:p w14:paraId="1853122A" w14:textId="7C214DB1" w:rsidR="00A84E15" w:rsidRPr="00F12ACE" w:rsidRDefault="00B722CC" w:rsidP="007C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center"/>
              <w:rPr>
                <w:rFonts w:ascii="Verdana" w:eastAsia="Verdana" w:hAnsi="Verdana" w:cs="Verdana"/>
                <w:color w:val="31849B" w:themeColor="accent5" w:themeShade="BF"/>
              </w:rPr>
            </w:pPr>
            <w:r>
              <w:rPr>
                <w:rFonts w:ascii="Verdana" w:eastAsia="Verdana" w:hAnsi="Verdana" w:cs="Verdana"/>
                <w:b/>
                <w:color w:val="31849B" w:themeColor="accent5" w:themeShade="BF"/>
              </w:rPr>
              <w:t>Définition</w:t>
            </w:r>
          </w:p>
          <w:p w14:paraId="45EC830A" w14:textId="77777777" w:rsidR="00A84E15" w:rsidRPr="00F12ACE" w:rsidRDefault="00A84E15" w:rsidP="007C1036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</w:tc>
        <w:tc>
          <w:tcPr>
            <w:tcW w:w="7485" w:type="dxa"/>
            <w:shd w:val="clear" w:color="auto" w:fill="auto"/>
          </w:tcPr>
          <w:p w14:paraId="50DB44CB" w14:textId="1431ED80" w:rsidR="00A84E15" w:rsidRPr="00B722CC" w:rsidRDefault="00B722CC" w:rsidP="002620ED">
            <w:pPr>
              <w:pStyle w:val="Paragraphedelist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Évalue</w:t>
            </w:r>
            <w:r w:rsidR="00330C2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les fonctions sensori-motrices, perceptivo-motrices et psychomotrices</w:t>
            </w:r>
          </w:p>
          <w:p w14:paraId="48905BDD" w14:textId="5A710DEE" w:rsidR="00B722CC" w:rsidRPr="00B722CC" w:rsidRDefault="00B722CC" w:rsidP="002620ED">
            <w:pPr>
              <w:pStyle w:val="Paragraphedelist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Analyse</w:t>
            </w:r>
            <w:r w:rsidR="00330C2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les interactions</w:t>
            </w:r>
          </w:p>
          <w:p w14:paraId="2309FD6B" w14:textId="0C2A91BE" w:rsidR="00B722CC" w:rsidRPr="002620ED" w:rsidRDefault="00B722CC" w:rsidP="002620ED">
            <w:pPr>
              <w:pStyle w:val="Paragraphedelist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Défini</w:t>
            </w:r>
            <w:r w:rsidR="00330C2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r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un diagnostic moteur</w:t>
            </w:r>
          </w:p>
          <w:p w14:paraId="06EAF7DE" w14:textId="5825CF75" w:rsidR="00A84E15" w:rsidRDefault="00B722CC" w:rsidP="00262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14" w:hanging="357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Accompagne</w:t>
            </w:r>
            <w:r w:rsidR="00330C2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le résident et son entourage dans le cadre du projet de soins</w:t>
            </w:r>
          </w:p>
          <w:p w14:paraId="7FA7D04F" w14:textId="2B647FEE" w:rsidR="00A84E15" w:rsidRPr="00B722CC" w:rsidRDefault="00B722CC" w:rsidP="00B722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14" w:hanging="357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Met</w:t>
            </w:r>
            <w:r w:rsidR="00330C2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tre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en œuvre des traitements de rééducation psychomotrice et de réadaptation visant à corriger les troubles psychomoteurs</w:t>
            </w:r>
          </w:p>
        </w:tc>
      </w:tr>
      <w:tr w:rsidR="00A84E15" w14:paraId="549C93A2" w14:textId="77777777" w:rsidTr="007C1036">
        <w:trPr>
          <w:trHeight w:val="270"/>
        </w:trPr>
        <w:tc>
          <w:tcPr>
            <w:tcW w:w="3147" w:type="dxa"/>
            <w:vAlign w:val="center"/>
          </w:tcPr>
          <w:p w14:paraId="6F6E7E91" w14:textId="77777777" w:rsidR="00A84E15" w:rsidRPr="00F12ACE" w:rsidRDefault="00A84E15" w:rsidP="007C1036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  <w:p w14:paraId="7CFA691F" w14:textId="315F3192" w:rsidR="00A84E15" w:rsidRPr="00F12ACE" w:rsidRDefault="00B722CC" w:rsidP="00B722CC">
            <w:pPr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  <w:r w:rsidRPr="00F12ACE">
              <w:rPr>
                <w:rFonts w:ascii="Verdana" w:eastAsia="Verdana" w:hAnsi="Verdana" w:cs="Verdana"/>
                <w:b/>
                <w:color w:val="31849B" w:themeColor="accent5" w:themeShade="BF"/>
              </w:rPr>
              <w:t>Missions</w:t>
            </w:r>
            <w:r w:rsidRPr="00F12ACE">
              <w:rPr>
                <w:rFonts w:ascii="Verdana" w:eastAsia="Verdana" w:hAnsi="Verdana" w:cs="Verdana"/>
                <w:b/>
                <w:color w:val="31849B" w:themeColor="accent5" w:themeShade="BF"/>
              </w:rPr>
              <w:br/>
            </w:r>
          </w:p>
          <w:p w14:paraId="2D9FD28F" w14:textId="77777777" w:rsidR="00A84E15" w:rsidRPr="00F12ACE" w:rsidRDefault="00A84E15" w:rsidP="007C1036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</w:tc>
        <w:tc>
          <w:tcPr>
            <w:tcW w:w="7485" w:type="dxa"/>
            <w:shd w:val="clear" w:color="auto" w:fill="auto"/>
          </w:tcPr>
          <w:p w14:paraId="36A367CF" w14:textId="498CA4C1" w:rsidR="00B722CC" w:rsidRDefault="00B722CC" w:rsidP="00B722CC">
            <w:pPr>
              <w:pStyle w:val="Titre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Verdana" w:eastAsia="Verdana" w:hAnsi="Verdana" w:cs="Verdana"/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Évalue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les capacités physiques et cognitives des résidents</w:t>
            </w:r>
          </w:p>
          <w:p w14:paraId="0844EB60" w14:textId="33994B0B" w:rsidR="00A84E15" w:rsidRPr="00B722CC" w:rsidRDefault="00B722CC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Assure</w:t>
            </w:r>
            <w:r w:rsidR="00330C27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un accompagnement psychomoteur des résidents</w:t>
            </w:r>
          </w:p>
          <w:p w14:paraId="0195F360" w14:textId="1AE0B10D" w:rsidR="00B722CC" w:rsidRPr="00A2622E" w:rsidRDefault="00B722CC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Fonde</w:t>
            </w:r>
            <w:r w:rsidR="00330C27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son intervention sur le mouvement</w:t>
            </w:r>
            <w:r w:rsidR="00A2622E">
              <w:rPr>
                <w:rFonts w:ascii="Verdana" w:eastAsia="Verdana" w:hAnsi="Verdana" w:cs="Verdana"/>
                <w:sz w:val="20"/>
                <w:szCs w:val="20"/>
              </w:rPr>
              <w:t>, l’action, la communication verbale, la communication non verbale et les émotions</w:t>
            </w:r>
          </w:p>
          <w:p w14:paraId="7ADEFFC1" w14:textId="38F50136" w:rsidR="00A2622E" w:rsidRPr="00A2622E" w:rsidRDefault="00A2622E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Participe</w:t>
            </w:r>
            <w:r w:rsidR="00330C27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à l’encadrement des activités du PASA en collaboration avec l’IDEC et le médecin coordonnateur</w:t>
            </w:r>
          </w:p>
          <w:p w14:paraId="1C0DB319" w14:textId="2A3C4504" w:rsidR="00A84E15" w:rsidRPr="00A2622E" w:rsidRDefault="00A2622E" w:rsidP="00A2622E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Assure</w:t>
            </w:r>
            <w:r w:rsidR="00330C27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la formation et l’accompagnement du personnel soignant à la bientraitance</w:t>
            </w:r>
          </w:p>
        </w:tc>
      </w:tr>
      <w:tr w:rsidR="00A84E15" w14:paraId="4B2E001C" w14:textId="77777777" w:rsidTr="00F12ACE">
        <w:trPr>
          <w:trHeight w:val="270"/>
        </w:trPr>
        <w:tc>
          <w:tcPr>
            <w:tcW w:w="3147" w:type="dxa"/>
            <w:vAlign w:val="center"/>
          </w:tcPr>
          <w:p w14:paraId="15D8879E" w14:textId="77777777" w:rsidR="00A84E15" w:rsidRPr="00F12ACE" w:rsidRDefault="00A84E15" w:rsidP="00F12ACE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  <w:p w14:paraId="2ED7831A" w14:textId="18267FFA" w:rsidR="00A84E15" w:rsidRPr="00F12ACE" w:rsidRDefault="00A2622E" w:rsidP="00F12ACE">
            <w:pPr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  <w:r>
              <w:rPr>
                <w:rFonts w:ascii="Verdana" w:eastAsia="Verdana" w:hAnsi="Verdana" w:cs="Verdana"/>
                <w:b/>
                <w:color w:val="31849B" w:themeColor="accent5" w:themeShade="BF"/>
              </w:rPr>
              <w:t>Soins</w:t>
            </w:r>
          </w:p>
          <w:p w14:paraId="1CCD59F5" w14:textId="77777777" w:rsidR="00A84E15" w:rsidRPr="00F12ACE" w:rsidRDefault="00A84E15" w:rsidP="00F12ACE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  <w:p w14:paraId="0D00D9DC" w14:textId="77777777" w:rsidR="00A84E15" w:rsidRPr="00F12ACE" w:rsidRDefault="00A84E15" w:rsidP="00F12ACE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  <w:p w14:paraId="74B275D4" w14:textId="77777777" w:rsidR="00A84E15" w:rsidRPr="00F12ACE" w:rsidRDefault="00A84E15" w:rsidP="00F12ACE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  <w:p w14:paraId="7D5F4CF5" w14:textId="77777777" w:rsidR="00A84E15" w:rsidRPr="00F12ACE" w:rsidRDefault="00A84E15" w:rsidP="00F12ACE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  <w:p w14:paraId="4C185873" w14:textId="77777777" w:rsidR="00A84E15" w:rsidRPr="00F12ACE" w:rsidRDefault="00A84E15" w:rsidP="00F12ACE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  <w:p w14:paraId="5D0620F2" w14:textId="77777777" w:rsidR="00A84E15" w:rsidRPr="00F12ACE" w:rsidRDefault="00A84E15" w:rsidP="00F12ACE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  <w:p w14:paraId="4F2AD6B4" w14:textId="77777777" w:rsidR="00A84E15" w:rsidRPr="00F12ACE" w:rsidRDefault="00A84E15" w:rsidP="00F12ACE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  <w:p w14:paraId="397B9BB8" w14:textId="77777777" w:rsidR="00A84E15" w:rsidRPr="00F12ACE" w:rsidRDefault="00A84E15" w:rsidP="00F12ACE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  <w:p w14:paraId="5611C400" w14:textId="77777777" w:rsidR="00A84E15" w:rsidRPr="00F12ACE" w:rsidRDefault="00A84E15" w:rsidP="00F12ACE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  <w:p w14:paraId="02990BE5" w14:textId="77777777" w:rsidR="00A84E15" w:rsidRPr="00F12ACE" w:rsidRDefault="00A84E15" w:rsidP="00F12ACE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</w:tc>
        <w:tc>
          <w:tcPr>
            <w:tcW w:w="7485" w:type="dxa"/>
            <w:shd w:val="clear" w:color="auto" w:fill="auto"/>
          </w:tcPr>
          <w:p w14:paraId="386B0C73" w14:textId="65308078" w:rsidR="004A3AC8" w:rsidRDefault="00A2622E" w:rsidP="004A3AC8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Réalise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des bilans psychomoteurs pour déterminer des objectifs avant toute prise en charge</w:t>
            </w:r>
          </w:p>
          <w:p w14:paraId="594C8C70" w14:textId="4D85B256" w:rsidR="004A3AC8" w:rsidRDefault="00A2622E" w:rsidP="004A3AC8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Choisi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de mettre en œuvre les techniques nécessaires à la réalisation des objectifs déterminés : sous forme de séances individuelles ou en groupe, stimulations sensorimotrices, relaxation, expression artistique ou corporelle, utilisation des différentes techniques de communication, de différents espaces ou environnements, etc.</w:t>
            </w:r>
          </w:p>
          <w:p w14:paraId="0AC28818" w14:textId="1D176EBA" w:rsidR="004A3AC8" w:rsidRDefault="00A2622E" w:rsidP="004A3AC8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Réalise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des actes de psychomotricité adaptés au résident en s’appuyant sur l’instauration d’une relation d’accompagnement thérapeutique</w:t>
            </w:r>
          </w:p>
          <w:p w14:paraId="33C49DE9" w14:textId="26FF951D" w:rsidR="004A3AC8" w:rsidRDefault="00A2622E" w:rsidP="004A3AC8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Adapte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la prise en charge du résident à l’évolution de son état de santé, de sa pathologie ou de ses possibilités fonctionnelles</w:t>
            </w:r>
          </w:p>
          <w:p w14:paraId="2B1CAD11" w14:textId="541EB97B" w:rsidR="004A3AC8" w:rsidRDefault="00A2622E" w:rsidP="004A3AC8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Permet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>tre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au résident d’utiliser au mieux ses capacités, afin d’améliorer ses relations avec elle-même, son corps et l’environnement</w:t>
            </w:r>
          </w:p>
          <w:p w14:paraId="71804244" w14:textId="39BE77FB" w:rsidR="004A3AC8" w:rsidRPr="004A3AC8" w:rsidRDefault="00A2622E" w:rsidP="004A3AC8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Réalise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des actions de prévention</w:t>
            </w:r>
          </w:p>
          <w:p w14:paraId="45A67F4F" w14:textId="5B0D98EC" w:rsidR="004A3AC8" w:rsidRPr="004A3AC8" w:rsidRDefault="00A2622E" w:rsidP="004A3AC8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bCs/>
                <w:color w:val="000000"/>
                <w:sz w:val="20"/>
                <w:szCs w:val="20"/>
              </w:rPr>
              <w:t>Assure</w:t>
            </w:r>
            <w:r w:rsidR="00330C27">
              <w:rPr>
                <w:rFonts w:ascii="Verdana" w:eastAsia="Verdana" w:hAnsi="Verdana" w:cs="Verdana"/>
                <w:b w:val="0"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 w:val="0"/>
                <w:bCs/>
                <w:color w:val="000000"/>
                <w:sz w:val="20"/>
                <w:szCs w:val="20"/>
              </w:rPr>
              <w:t xml:space="preserve"> la traçabilité de l’activité de soins</w:t>
            </w:r>
          </w:p>
          <w:p w14:paraId="47455DD8" w14:textId="33B06D2D" w:rsidR="00A84E15" w:rsidRPr="00A2622E" w:rsidRDefault="00A2622E" w:rsidP="00A2622E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bCs/>
                <w:color w:val="000000"/>
                <w:sz w:val="20"/>
                <w:szCs w:val="20"/>
              </w:rPr>
              <w:t>Maîtrise</w:t>
            </w:r>
            <w:r w:rsidR="00330C27">
              <w:rPr>
                <w:rFonts w:ascii="Verdana" w:eastAsia="Verdana" w:hAnsi="Verdana" w:cs="Verdana"/>
                <w:b w:val="0"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 w:val="0"/>
                <w:bCs/>
                <w:color w:val="000000"/>
                <w:sz w:val="20"/>
                <w:szCs w:val="20"/>
              </w:rPr>
              <w:t xml:space="preserve"> le vocabulaire technique lié à son activité</w:t>
            </w:r>
          </w:p>
        </w:tc>
      </w:tr>
      <w:tr w:rsidR="00A84E15" w14:paraId="7DE6DF99" w14:textId="77777777" w:rsidTr="007C1036">
        <w:trPr>
          <w:trHeight w:val="270"/>
        </w:trPr>
        <w:tc>
          <w:tcPr>
            <w:tcW w:w="3147" w:type="dxa"/>
            <w:vAlign w:val="center"/>
          </w:tcPr>
          <w:p w14:paraId="6595CA2E" w14:textId="77777777" w:rsidR="00A84E15" w:rsidRPr="00F12ACE" w:rsidRDefault="00A84E15" w:rsidP="007C1036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  <w:p w14:paraId="3E7A3994" w14:textId="77777777" w:rsidR="00A84E15" w:rsidRPr="00F12ACE" w:rsidRDefault="00000000" w:rsidP="007C1036">
            <w:pPr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  <w:r w:rsidRPr="00F12ACE">
              <w:rPr>
                <w:rFonts w:ascii="Verdana" w:eastAsia="Verdana" w:hAnsi="Verdana" w:cs="Verdana"/>
                <w:b/>
                <w:color w:val="31849B" w:themeColor="accent5" w:themeShade="BF"/>
              </w:rPr>
              <w:t>Logistique</w:t>
            </w:r>
          </w:p>
          <w:p w14:paraId="71FFA7B2" w14:textId="77777777" w:rsidR="00A84E15" w:rsidRPr="00F12ACE" w:rsidRDefault="00A84E15" w:rsidP="007C1036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</w:tc>
        <w:tc>
          <w:tcPr>
            <w:tcW w:w="7485" w:type="dxa"/>
            <w:shd w:val="clear" w:color="auto" w:fill="auto"/>
          </w:tcPr>
          <w:p w14:paraId="1B5E82DF" w14:textId="152D8F22" w:rsidR="004A3AC8" w:rsidRDefault="00B722CC" w:rsidP="004A3AC8">
            <w:pPr>
              <w:pStyle w:val="Titre3"/>
              <w:numPr>
                <w:ilvl w:val="0"/>
                <w:numId w:val="8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Entret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enir 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le matériel, le netto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>yer,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le désinfecte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>r</w:t>
            </w:r>
          </w:p>
          <w:p w14:paraId="08C633E5" w14:textId="0FD8BCE2" w:rsidR="004A3AC8" w:rsidRDefault="00B722CC" w:rsidP="004A3AC8">
            <w:pPr>
              <w:pStyle w:val="Titre3"/>
              <w:numPr>
                <w:ilvl w:val="0"/>
                <w:numId w:val="8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Respecte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les protocoles d’hygiène de l’EHPAD</w:t>
            </w:r>
          </w:p>
          <w:p w14:paraId="4C1933D9" w14:textId="08D2E00E" w:rsidR="00A84E15" w:rsidRPr="00B722CC" w:rsidRDefault="00B722CC" w:rsidP="00B722CC">
            <w:pPr>
              <w:pStyle w:val="Titre3"/>
              <w:numPr>
                <w:ilvl w:val="0"/>
                <w:numId w:val="8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Signale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tout manque ou dysfonctionnement à l’IDEC</w:t>
            </w:r>
          </w:p>
        </w:tc>
      </w:tr>
      <w:tr w:rsidR="00330C27" w14:paraId="631E034A" w14:textId="77777777" w:rsidTr="007C1036">
        <w:trPr>
          <w:trHeight w:val="270"/>
        </w:trPr>
        <w:tc>
          <w:tcPr>
            <w:tcW w:w="3147" w:type="dxa"/>
            <w:vAlign w:val="center"/>
          </w:tcPr>
          <w:p w14:paraId="0A08BE58" w14:textId="6C50A6AD" w:rsidR="00330C27" w:rsidRPr="00330C27" w:rsidRDefault="00330C27" w:rsidP="007C1036">
            <w:pPr>
              <w:jc w:val="center"/>
              <w:rPr>
                <w:rFonts w:ascii="Verdana" w:eastAsia="Book Antiqua" w:hAnsi="Verdana" w:cs="Book Antiqua"/>
                <w:b/>
                <w:iCs/>
                <w:color w:val="31849B" w:themeColor="accent5" w:themeShade="BF"/>
              </w:rPr>
            </w:pPr>
            <w:r w:rsidRPr="00330C27">
              <w:rPr>
                <w:rFonts w:ascii="Verdana" w:eastAsia="Book Antiqua" w:hAnsi="Verdana" w:cs="Book Antiqua"/>
                <w:b/>
                <w:iCs/>
                <w:color w:val="31849B" w:themeColor="accent5" w:themeShade="BF"/>
              </w:rPr>
              <w:t>Formation</w:t>
            </w:r>
          </w:p>
        </w:tc>
        <w:tc>
          <w:tcPr>
            <w:tcW w:w="7485" w:type="dxa"/>
            <w:shd w:val="clear" w:color="auto" w:fill="auto"/>
          </w:tcPr>
          <w:p w14:paraId="2E3C5F06" w14:textId="77777777" w:rsidR="00330C27" w:rsidRDefault="00330C27" w:rsidP="004A3AC8">
            <w:pPr>
              <w:pStyle w:val="Titre3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Verdana" w:eastAsia="Verdana" w:hAnsi="Verdana" w:cs="Verdana"/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Participe</w:t>
            </w:r>
            <w:r w:rsidR="00A971CB">
              <w:rPr>
                <w:rFonts w:ascii="Verdana" w:eastAsia="Verdana" w:hAnsi="Verdana" w:cs="Verdana"/>
                <w:b w:val="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en tant qu’intervenant aux actions de formation interne</w:t>
            </w:r>
          </w:p>
          <w:p w14:paraId="766B99C2" w14:textId="77777777" w:rsidR="00A971CB" w:rsidRPr="00A971CB" w:rsidRDefault="00A971CB" w:rsidP="00A971C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A971CB">
              <w:rPr>
                <w:rFonts w:ascii="Verdana" w:hAnsi="Verdana"/>
                <w:sz w:val="20"/>
                <w:szCs w:val="20"/>
              </w:rPr>
              <w:t>Former les équipes à la manutention en complément de l’ergothérapeute</w:t>
            </w:r>
          </w:p>
          <w:p w14:paraId="0C7AEE8B" w14:textId="6449C396" w:rsidR="00A971CB" w:rsidRPr="00A971CB" w:rsidRDefault="00A971CB" w:rsidP="00A971CB">
            <w:pPr>
              <w:pStyle w:val="Paragraphedeliste"/>
              <w:numPr>
                <w:ilvl w:val="0"/>
                <w:numId w:val="8"/>
              </w:numPr>
            </w:pPr>
            <w:r w:rsidRPr="00A971CB">
              <w:rPr>
                <w:rFonts w:ascii="Verdana" w:hAnsi="Verdana"/>
                <w:sz w:val="20"/>
                <w:szCs w:val="20"/>
              </w:rPr>
              <w:t>Former au PRAP 2S</w:t>
            </w:r>
          </w:p>
        </w:tc>
      </w:tr>
      <w:tr w:rsidR="00A84E15" w14:paraId="5AE970DD" w14:textId="77777777" w:rsidTr="007C1036">
        <w:trPr>
          <w:trHeight w:val="270"/>
        </w:trPr>
        <w:tc>
          <w:tcPr>
            <w:tcW w:w="3147" w:type="dxa"/>
            <w:vAlign w:val="center"/>
          </w:tcPr>
          <w:p w14:paraId="1D1CF3A2" w14:textId="77777777" w:rsidR="00A84E15" w:rsidRPr="00F12ACE" w:rsidRDefault="00A84E15" w:rsidP="007C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</w:p>
          <w:p w14:paraId="00BF9769" w14:textId="5766FE7E" w:rsidR="00A84E15" w:rsidRPr="00F12ACE" w:rsidRDefault="00000000" w:rsidP="007C1036">
            <w:pPr>
              <w:shd w:val="clear" w:color="auto" w:fill="FFFFFF"/>
              <w:spacing w:after="280"/>
              <w:jc w:val="center"/>
              <w:rPr>
                <w:rFonts w:ascii="Verdana" w:eastAsia="Verdana" w:hAnsi="Verdana" w:cs="Verdana"/>
                <w:color w:val="31849B" w:themeColor="accent5" w:themeShade="BF"/>
              </w:rPr>
            </w:pPr>
            <w:r w:rsidRPr="00F12ACE">
              <w:rPr>
                <w:rFonts w:ascii="Verdana" w:eastAsia="Verdana" w:hAnsi="Verdana" w:cs="Verdana"/>
                <w:b/>
                <w:color w:val="31849B" w:themeColor="accent5" w:themeShade="BF"/>
              </w:rPr>
              <w:t>Administration générale</w:t>
            </w:r>
          </w:p>
        </w:tc>
        <w:tc>
          <w:tcPr>
            <w:tcW w:w="7485" w:type="dxa"/>
            <w:shd w:val="clear" w:color="auto" w:fill="auto"/>
          </w:tcPr>
          <w:p w14:paraId="5B0DA699" w14:textId="241EA8EE" w:rsidR="004A3AC8" w:rsidRPr="004A3AC8" w:rsidRDefault="00330C27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Transmettre les informations écrites et orales nécessaires à la prise en charge des résidents dans le dossier de soins</w:t>
            </w:r>
          </w:p>
          <w:p w14:paraId="31C64658" w14:textId="26EC3F3E" w:rsidR="004A3AC8" w:rsidRPr="00330C27" w:rsidRDefault="00330C27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Rédiger de comptes-rendus relatifs aux observations et interventions</w:t>
            </w:r>
          </w:p>
          <w:p w14:paraId="6CCEE686" w14:textId="7CE13EF6" w:rsidR="00330C27" w:rsidRPr="00A971CB" w:rsidRDefault="00330C27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Participer à l’information du résident et de son entourage dans les limites de ses compétences</w:t>
            </w:r>
          </w:p>
          <w:p w14:paraId="68395721" w14:textId="2BAA7C84" w:rsidR="00A971CB" w:rsidRPr="00330C27" w:rsidRDefault="00A971CB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Participer à la politique de bientraitance et à la démarche qualité de l’établissement</w:t>
            </w:r>
          </w:p>
          <w:p w14:paraId="01B8F368" w14:textId="32371DBB" w:rsidR="00330C27" w:rsidRPr="004A3AC8" w:rsidRDefault="00330C27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Collaborer avec les équipes sur l’élaboration et le suivi du projet du résident</w:t>
            </w:r>
          </w:p>
          <w:p w14:paraId="6A051E1B" w14:textId="4A50AB2A" w:rsidR="00A84E15" w:rsidRPr="00330C27" w:rsidRDefault="00330C27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Informer et conseiller les équipes soignantes</w:t>
            </w:r>
          </w:p>
          <w:p w14:paraId="3A840F48" w14:textId="7BE11F54" w:rsidR="00330C27" w:rsidRPr="00330C27" w:rsidRDefault="00330C27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Mettre en place des projets de collaboration interdisciplinaire</w:t>
            </w:r>
          </w:p>
          <w:p w14:paraId="09674C5E" w14:textId="067BDCF2" w:rsidR="00330C27" w:rsidRPr="004A3AC8" w:rsidRDefault="00330C27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Réaliser un recueil mensuel de son activité à l’attention de l’IDEC, du médecin coordonnateur et de la direction</w:t>
            </w:r>
          </w:p>
        </w:tc>
      </w:tr>
      <w:tr w:rsidR="00A84E15" w14:paraId="5F15C31C" w14:textId="77777777" w:rsidTr="007C1036">
        <w:trPr>
          <w:trHeight w:val="270"/>
        </w:trPr>
        <w:tc>
          <w:tcPr>
            <w:tcW w:w="3147" w:type="dxa"/>
            <w:vAlign w:val="center"/>
          </w:tcPr>
          <w:p w14:paraId="489BA966" w14:textId="77777777" w:rsidR="00A84E15" w:rsidRPr="00F12ACE" w:rsidRDefault="00000000" w:rsidP="007C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  <w:r w:rsidRPr="00F12ACE">
              <w:rPr>
                <w:rFonts w:ascii="Verdana" w:eastAsia="Verdana" w:hAnsi="Verdana" w:cs="Verdana"/>
                <w:b/>
                <w:color w:val="31849B" w:themeColor="accent5" w:themeShade="BF"/>
              </w:rPr>
              <w:t>Compétences requises</w:t>
            </w:r>
          </w:p>
        </w:tc>
        <w:tc>
          <w:tcPr>
            <w:tcW w:w="7485" w:type="dxa"/>
            <w:shd w:val="clear" w:color="auto" w:fill="auto"/>
          </w:tcPr>
          <w:p w14:paraId="70C38DEE" w14:textId="200D289B" w:rsidR="004A3AC8" w:rsidRPr="004A3AC8" w:rsidRDefault="001A3BB2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Instaurer une relat</w:t>
            </w:r>
            <w:r w:rsidR="00127251">
              <w:rPr>
                <w:rFonts w:ascii="Verdana" w:eastAsia="Verdana" w:hAnsi="Verdana" w:cs="Verdana"/>
                <w:sz w:val="20"/>
                <w:szCs w:val="20"/>
              </w:rPr>
              <w:t>ion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d’accompagnement thérapeutique</w:t>
            </w:r>
          </w:p>
          <w:p w14:paraId="0F9B47E3" w14:textId="36E7E49C" w:rsidR="004A3AC8" w:rsidRPr="004A3AC8" w:rsidRDefault="001A3BB2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S’inscrire pleinement dans la politique institutionnelle de prise en charge individualisée de la personne âgée</w:t>
            </w:r>
          </w:p>
          <w:p w14:paraId="7E92D86A" w14:textId="24654E0E" w:rsidR="004A3AC8" w:rsidRPr="004A3AC8" w:rsidRDefault="001A3BB2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Être en capacité de travailler en équipe, en réseau</w:t>
            </w:r>
          </w:p>
          <w:p w14:paraId="701069AE" w14:textId="7EE74BB0" w:rsidR="004A3AC8" w:rsidRPr="004A3AC8" w:rsidRDefault="001A3BB2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Adapter les méthodes et les instruments d’évaluation</w:t>
            </w:r>
          </w:p>
          <w:p w14:paraId="7826108E" w14:textId="4FA18B7C" w:rsidR="004A3AC8" w:rsidRPr="004A3AC8" w:rsidRDefault="00B722CC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Définir et mettre en œuvre les techniques et pratiques adaptées au patient</w:t>
            </w:r>
          </w:p>
          <w:p w14:paraId="6912313D" w14:textId="0370F396" w:rsidR="004A3AC8" w:rsidRPr="00B722CC" w:rsidRDefault="00B722CC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Concevoir et conduire un projet de soins dans son domaine de compétence</w:t>
            </w:r>
          </w:p>
          <w:p w14:paraId="1F3D654F" w14:textId="02DA014D" w:rsidR="00B722CC" w:rsidRPr="004A3AC8" w:rsidRDefault="00B722CC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Élaborer et formaliser un diagnostic santé du résident</w:t>
            </w:r>
          </w:p>
          <w:p w14:paraId="03A153BA" w14:textId="7CA535E9" w:rsidR="00A84E15" w:rsidRPr="004A3AC8" w:rsidRDefault="00846E10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4A3AC8">
              <w:rPr>
                <w:rFonts w:ascii="Verdana" w:eastAsia="Verdana" w:hAnsi="Verdana" w:cs="Verdana"/>
                <w:sz w:val="20"/>
                <w:szCs w:val="20"/>
              </w:rPr>
              <w:t xml:space="preserve">Être agréable et respectueux envers les résidents et avoir un bon relationnel avec les familles de </w:t>
            </w:r>
            <w:r w:rsidR="004A3AC8" w:rsidRPr="004A3AC8">
              <w:rPr>
                <w:rFonts w:ascii="Verdana" w:eastAsia="Verdana" w:hAnsi="Verdana" w:cs="Verdana"/>
                <w:sz w:val="20"/>
                <w:szCs w:val="20"/>
              </w:rPr>
              <w:t>ces derniers</w:t>
            </w:r>
          </w:p>
        </w:tc>
      </w:tr>
    </w:tbl>
    <w:p w14:paraId="60EB0062" w14:textId="77777777" w:rsidR="00A84E15" w:rsidRDefault="00A84E1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00000"/>
          <w:sz w:val="20"/>
          <w:szCs w:val="20"/>
        </w:rPr>
      </w:pPr>
    </w:p>
    <w:p w14:paraId="327A8911" w14:textId="77777777" w:rsidR="00A84E15" w:rsidRDefault="00A84E1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00000"/>
          <w:sz w:val="20"/>
          <w:szCs w:val="20"/>
        </w:rPr>
      </w:pPr>
    </w:p>
    <w:p w14:paraId="21E9265F" w14:textId="2A82472E" w:rsidR="00A84E15" w:rsidRPr="004A3AC8" w:rsidRDefault="004A3AC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Limites d’intervention :</w:t>
      </w:r>
    </w:p>
    <w:p w14:paraId="0871D226" w14:textId="77777777" w:rsidR="00A84E15" w:rsidRPr="004A3AC8" w:rsidRDefault="0000000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4A3AC8">
        <w:rPr>
          <w:rFonts w:ascii="Verdana" w:hAnsi="Verdana"/>
          <w:b/>
          <w:color w:val="000000"/>
          <w:sz w:val="20"/>
          <w:szCs w:val="20"/>
        </w:rPr>
        <w:t>Pour les urgences médicales ou autres, après avoir fait appel aux personnes compétentes, l’agent de service se doit de signaler tout problème à son responsable hiérarchique. La responsabilité de l’agent sera engagée en cas de non-respect des procédures d’urgence ou défaut de surveillance.</w:t>
      </w:r>
    </w:p>
    <w:p w14:paraId="1197A1CC" w14:textId="77777777" w:rsidR="00A84E15" w:rsidRDefault="00A84E1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i/>
          <w:color w:val="000000"/>
          <w:sz w:val="28"/>
          <w:szCs w:val="28"/>
          <w:highlight w:val="cyan"/>
        </w:rPr>
      </w:pPr>
    </w:p>
    <w:p w14:paraId="0126C61C" w14:textId="64BB7479" w:rsidR="00A84E15" w:rsidRPr="004A3AC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Book Antiqua" w:hAnsi="Book Antiqua"/>
          <w:i/>
          <w:color w:val="31849B" w:themeColor="accent5" w:themeShade="BF"/>
          <w:sz w:val="24"/>
          <w:szCs w:val="24"/>
        </w:rPr>
      </w:pP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LE R</w:t>
      </w:r>
      <w:r w:rsidR="001A5B0F"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É</w:t>
      </w: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SIDENT EST AU CŒUR DU DISPOSITIF</w:t>
      </w:r>
      <w:r w:rsid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.</w:t>
      </w: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 xml:space="preserve"> TOUTE LA COMP</w:t>
      </w:r>
      <w:r w:rsidR="001A5B0F"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É</w:t>
      </w: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 xml:space="preserve">TENCE ET LE SAVOIR-FAIRE DE CHACUN DOIVENT </w:t>
      </w:r>
      <w:r w:rsidR="001A5B0F"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Ê</w:t>
      </w: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TRE MIS EN ŒUVRE POUR LUI ASSURER UNE PRISE EN CHARGE DE QUALIT</w:t>
      </w:r>
      <w:r w:rsidR="001A5B0F"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É</w:t>
      </w: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.</w:t>
      </w:r>
    </w:p>
    <w:p w14:paraId="478AE016" w14:textId="77777777" w:rsidR="00A84E15" w:rsidRDefault="00A84E1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i/>
          <w:color w:val="000000"/>
          <w:sz w:val="20"/>
          <w:szCs w:val="20"/>
          <w:highlight w:val="cyan"/>
        </w:rPr>
      </w:pPr>
    </w:p>
    <w:p w14:paraId="35C38383" w14:textId="54FED779" w:rsidR="00A84E1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Cette fiche de poste est non exhaustive et pourra être revue en cas d’évolution de la prise en charge des résidents.</w:t>
      </w:r>
    </w:p>
    <w:p w14:paraId="1AB0D68C" w14:textId="77777777" w:rsidR="004A3AC8" w:rsidRDefault="004A3A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28A1638" w14:textId="164CC679" w:rsidR="004A3AC8" w:rsidRDefault="00000000">
      <w:pPr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Pris connaissance le : </w:t>
      </w:r>
    </w:p>
    <w:p w14:paraId="1042DBB8" w14:textId="102AB0F8" w:rsidR="00A84E15" w:rsidRDefault="00000000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Signature du salarié :</w:t>
      </w:r>
      <w:r>
        <w:rPr>
          <w:rFonts w:ascii="Verdana" w:eastAsia="Verdana" w:hAnsi="Verdana" w:cs="Verdana"/>
          <w:b/>
          <w:i/>
          <w:sz w:val="20"/>
          <w:szCs w:val="20"/>
        </w:rPr>
        <w:tab/>
      </w:r>
      <w:r>
        <w:rPr>
          <w:rFonts w:ascii="Verdana" w:eastAsia="Verdana" w:hAnsi="Verdana" w:cs="Verdana"/>
          <w:b/>
          <w:i/>
          <w:sz w:val="20"/>
          <w:szCs w:val="20"/>
        </w:rPr>
        <w:tab/>
      </w:r>
      <w:r>
        <w:rPr>
          <w:rFonts w:ascii="Verdana" w:eastAsia="Verdana" w:hAnsi="Verdana" w:cs="Verdana"/>
          <w:b/>
          <w:i/>
          <w:sz w:val="20"/>
          <w:szCs w:val="20"/>
        </w:rPr>
        <w:tab/>
      </w:r>
      <w:r>
        <w:rPr>
          <w:rFonts w:ascii="Verdana" w:eastAsia="Verdana" w:hAnsi="Verdana" w:cs="Verdana"/>
          <w:b/>
          <w:i/>
          <w:sz w:val="20"/>
          <w:szCs w:val="20"/>
        </w:rPr>
        <w:tab/>
      </w:r>
      <w:r>
        <w:rPr>
          <w:rFonts w:ascii="Verdana" w:eastAsia="Verdana" w:hAnsi="Verdana" w:cs="Verdana"/>
          <w:b/>
          <w:i/>
          <w:sz w:val="20"/>
          <w:szCs w:val="20"/>
        </w:rPr>
        <w:tab/>
        <w:t xml:space="preserve">Signature de la </w:t>
      </w:r>
      <w:r w:rsidR="004A3AC8">
        <w:rPr>
          <w:rFonts w:ascii="Verdana" w:eastAsia="Verdana" w:hAnsi="Verdana" w:cs="Verdana"/>
          <w:b/>
          <w:i/>
          <w:sz w:val="20"/>
          <w:szCs w:val="20"/>
        </w:rPr>
        <w:t>D</w:t>
      </w:r>
      <w:r>
        <w:rPr>
          <w:rFonts w:ascii="Verdana" w:eastAsia="Verdana" w:hAnsi="Verdana" w:cs="Verdana"/>
          <w:b/>
          <w:i/>
          <w:sz w:val="20"/>
          <w:szCs w:val="20"/>
        </w:rPr>
        <w:t>irection :</w:t>
      </w:r>
    </w:p>
    <w:p w14:paraId="6FF3D3BE" w14:textId="77777777" w:rsidR="00A84E15" w:rsidRDefault="00A84E15"/>
    <w:sectPr w:rsidR="00A84E15" w:rsidSect="00F416E0">
      <w:headerReference w:type="default" r:id="rId7"/>
      <w:pgSz w:w="11906" w:h="16838"/>
      <w:pgMar w:top="1701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FB6C" w14:textId="77777777" w:rsidR="00454AFA" w:rsidRDefault="00454AFA">
      <w:pPr>
        <w:spacing w:after="0" w:line="240" w:lineRule="auto"/>
      </w:pPr>
      <w:r>
        <w:separator/>
      </w:r>
    </w:p>
  </w:endnote>
  <w:endnote w:type="continuationSeparator" w:id="0">
    <w:p w14:paraId="54BBAB9C" w14:textId="77777777" w:rsidR="00454AFA" w:rsidRDefault="0045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8C25" w14:textId="77777777" w:rsidR="00454AFA" w:rsidRDefault="00454AFA">
      <w:pPr>
        <w:spacing w:after="0" w:line="240" w:lineRule="auto"/>
      </w:pPr>
      <w:r>
        <w:separator/>
      </w:r>
    </w:p>
  </w:footnote>
  <w:footnote w:type="continuationSeparator" w:id="0">
    <w:p w14:paraId="1E9DD00D" w14:textId="77777777" w:rsidR="00454AFA" w:rsidRDefault="0045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17B8" w14:textId="5DC7E187" w:rsidR="00A84E15" w:rsidRDefault="00CB16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661C7B" wp14:editId="0C10FC2B">
          <wp:simplePos x="0" y="0"/>
          <wp:positionH relativeFrom="column">
            <wp:posOffset>4785509</wp:posOffset>
          </wp:positionH>
          <wp:positionV relativeFrom="paragraph">
            <wp:posOffset>-313892</wp:posOffset>
          </wp:positionV>
          <wp:extent cx="1448554" cy="849152"/>
          <wp:effectExtent l="0" t="0" r="0" b="825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554" cy="849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LOGO EHPAD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790"/>
    <w:multiLevelType w:val="hybridMultilevel"/>
    <w:tmpl w:val="B91AD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7CE1"/>
    <w:multiLevelType w:val="hybridMultilevel"/>
    <w:tmpl w:val="21345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58A6"/>
    <w:multiLevelType w:val="hybridMultilevel"/>
    <w:tmpl w:val="ED3EF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019E"/>
    <w:multiLevelType w:val="multilevel"/>
    <w:tmpl w:val="7F486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230BDB"/>
    <w:multiLevelType w:val="hybridMultilevel"/>
    <w:tmpl w:val="F28CA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76C08"/>
    <w:multiLevelType w:val="multilevel"/>
    <w:tmpl w:val="C2140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3726961"/>
    <w:multiLevelType w:val="hybridMultilevel"/>
    <w:tmpl w:val="D368F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A0487"/>
    <w:multiLevelType w:val="multilevel"/>
    <w:tmpl w:val="CF22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75B3E3E"/>
    <w:multiLevelType w:val="hybridMultilevel"/>
    <w:tmpl w:val="4372E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42939"/>
    <w:multiLevelType w:val="multilevel"/>
    <w:tmpl w:val="40345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FCF6F2E"/>
    <w:multiLevelType w:val="multilevel"/>
    <w:tmpl w:val="32706DD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454451224">
    <w:abstractNumId w:val="7"/>
  </w:num>
  <w:num w:numId="2" w16cid:durableId="110786908">
    <w:abstractNumId w:val="10"/>
  </w:num>
  <w:num w:numId="3" w16cid:durableId="530190248">
    <w:abstractNumId w:val="3"/>
  </w:num>
  <w:num w:numId="4" w16cid:durableId="579562475">
    <w:abstractNumId w:val="5"/>
  </w:num>
  <w:num w:numId="5" w16cid:durableId="242839054">
    <w:abstractNumId w:val="9"/>
  </w:num>
  <w:num w:numId="6" w16cid:durableId="394857849">
    <w:abstractNumId w:val="2"/>
  </w:num>
  <w:num w:numId="7" w16cid:durableId="208957056">
    <w:abstractNumId w:val="1"/>
  </w:num>
  <w:num w:numId="8" w16cid:durableId="1896165070">
    <w:abstractNumId w:val="6"/>
  </w:num>
  <w:num w:numId="9" w16cid:durableId="836654355">
    <w:abstractNumId w:val="8"/>
  </w:num>
  <w:num w:numId="10" w16cid:durableId="1886791984">
    <w:abstractNumId w:val="4"/>
  </w:num>
  <w:num w:numId="11" w16cid:durableId="41590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5"/>
    <w:rsid w:val="000E722E"/>
    <w:rsid w:val="00127251"/>
    <w:rsid w:val="001A3BB2"/>
    <w:rsid w:val="001A5B0F"/>
    <w:rsid w:val="002620ED"/>
    <w:rsid w:val="002F7AD3"/>
    <w:rsid w:val="00330C27"/>
    <w:rsid w:val="00454AFA"/>
    <w:rsid w:val="004A3AC8"/>
    <w:rsid w:val="00706AA2"/>
    <w:rsid w:val="007C1036"/>
    <w:rsid w:val="00846E10"/>
    <w:rsid w:val="009A538B"/>
    <w:rsid w:val="009B4B30"/>
    <w:rsid w:val="00A02B5B"/>
    <w:rsid w:val="00A2622E"/>
    <w:rsid w:val="00A84E15"/>
    <w:rsid w:val="00A971CB"/>
    <w:rsid w:val="00B722CC"/>
    <w:rsid w:val="00CB16DC"/>
    <w:rsid w:val="00DE0B43"/>
    <w:rsid w:val="00E01B31"/>
    <w:rsid w:val="00F12ACE"/>
    <w:rsid w:val="00F416E0"/>
    <w:rsid w:val="00FA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A86F2"/>
  <w15:docId w15:val="{D813FF16-2519-4E68-B1AD-B29D1082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phedeliste">
    <w:name w:val="List Paragraph"/>
    <w:basedOn w:val="Normal"/>
    <w:uiPriority w:val="34"/>
    <w:qFormat/>
    <w:rsid w:val="002620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B0F"/>
  </w:style>
  <w:style w:type="paragraph" w:styleId="Pieddepage">
    <w:name w:val="footer"/>
    <w:basedOn w:val="Normal"/>
    <w:link w:val="PieddepageCar"/>
    <w:uiPriority w:val="99"/>
    <w:unhideWhenUsed/>
    <w:rsid w:val="001A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Myriam HISSANE - Les IndEHPADants</cp:lastModifiedBy>
  <cp:revision>15</cp:revision>
  <dcterms:created xsi:type="dcterms:W3CDTF">2023-02-09T08:44:00Z</dcterms:created>
  <dcterms:modified xsi:type="dcterms:W3CDTF">2023-03-09T11:33:00Z</dcterms:modified>
</cp:coreProperties>
</file>